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986B" w14:textId="77777777" w:rsidR="00D64E61" w:rsidRDefault="00D64E61" w:rsidP="00D64E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„POWIATOWY MISTRZ ORTOGRAFII” – </w:t>
      </w:r>
    </w:p>
    <w:p w14:paraId="31002BCC" w14:textId="46056E8D" w:rsidR="00D64E61" w:rsidRDefault="00D64E61" w:rsidP="00D64E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XV</w:t>
      </w:r>
      <w:r w:rsidR="0099126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KONKURS ORTOGRAFICZNY o Złote Pióro Starosty Żuromińskiego</w:t>
      </w:r>
    </w:p>
    <w:p w14:paraId="6E9CEC4D" w14:textId="77777777" w:rsidR="00D64E61" w:rsidRDefault="00D64E61" w:rsidP="00D64E61">
      <w:pPr>
        <w:jc w:val="center"/>
        <w:rPr>
          <w:rFonts w:ascii="Tahoma" w:hAnsi="Tahoma" w:cs="Tahoma"/>
          <w:b/>
          <w:bCs/>
          <w:sz w:val="22"/>
        </w:rPr>
      </w:pPr>
    </w:p>
    <w:p w14:paraId="152232D9" w14:textId="77777777" w:rsidR="00D64E61" w:rsidRDefault="00D64E61" w:rsidP="00D64E61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R E G U L A M I N</w:t>
      </w:r>
    </w:p>
    <w:p w14:paraId="5C055F76" w14:textId="77777777" w:rsidR="00D64E61" w:rsidRDefault="00D64E61" w:rsidP="00D64E6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I.</w:t>
      </w:r>
      <w:r>
        <w:rPr>
          <w:rFonts w:ascii="Tahoma" w:hAnsi="Tahoma" w:cs="Tahoma"/>
          <w:sz w:val="22"/>
        </w:rPr>
        <w:t xml:space="preserve"> ORGANIZATOR</w:t>
      </w:r>
    </w:p>
    <w:p w14:paraId="552C0749" w14:textId="77777777" w:rsidR="00D64E61" w:rsidRDefault="00D64E61" w:rsidP="00D64E61">
      <w:pPr>
        <w:ind w:left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Starostwo Powiatowe w Żurominie</w:t>
      </w:r>
    </w:p>
    <w:p w14:paraId="1520580F" w14:textId="77777777" w:rsidR="00D64E61" w:rsidRDefault="00D64E61" w:rsidP="00D64E61">
      <w:pPr>
        <w:rPr>
          <w:rFonts w:ascii="Tahoma" w:hAnsi="Tahoma" w:cs="Tahoma"/>
          <w:sz w:val="22"/>
        </w:rPr>
      </w:pPr>
    </w:p>
    <w:p w14:paraId="14DEF771" w14:textId="77777777" w:rsidR="00D64E61" w:rsidRDefault="00D64E61" w:rsidP="00D64E61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II.</w:t>
      </w:r>
      <w:r>
        <w:rPr>
          <w:rFonts w:ascii="Tahoma" w:hAnsi="Tahoma" w:cs="Tahoma"/>
          <w:sz w:val="22"/>
        </w:rPr>
        <w:t xml:space="preserve"> UCZESTNICY:</w:t>
      </w:r>
    </w:p>
    <w:p w14:paraId="48C7622C" w14:textId="77777777" w:rsidR="00D64E61" w:rsidRDefault="00D64E61" w:rsidP="00D64E6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podstawowych</w:t>
      </w:r>
    </w:p>
    <w:p w14:paraId="240E0DB3" w14:textId="77777777" w:rsidR="00D64E61" w:rsidRDefault="00D64E61" w:rsidP="00D64E6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gimnazjalnych</w:t>
      </w:r>
    </w:p>
    <w:p w14:paraId="4A304C17" w14:textId="77777777" w:rsidR="00D64E61" w:rsidRDefault="00D64E61" w:rsidP="00D64E6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ponadgimnazjalnych</w:t>
      </w:r>
    </w:p>
    <w:p w14:paraId="39E3F3CF" w14:textId="77777777" w:rsidR="00D64E61" w:rsidRDefault="00D64E61" w:rsidP="00D64E61">
      <w:pPr>
        <w:ind w:left="60"/>
        <w:rPr>
          <w:rFonts w:ascii="Tahoma" w:hAnsi="Tahoma" w:cs="Tahoma"/>
          <w:sz w:val="22"/>
        </w:rPr>
      </w:pPr>
    </w:p>
    <w:p w14:paraId="790D23CA" w14:textId="77777777" w:rsidR="00D64E61" w:rsidRDefault="00D64E61" w:rsidP="00D64E61">
      <w:pPr>
        <w:ind w:left="6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III.</w:t>
      </w:r>
      <w:r>
        <w:rPr>
          <w:rFonts w:ascii="Tahoma" w:hAnsi="Tahoma" w:cs="Tahoma"/>
          <w:sz w:val="22"/>
        </w:rPr>
        <w:t xml:space="preserve"> CEL KONKURSU</w:t>
      </w:r>
    </w:p>
    <w:p w14:paraId="0822E330" w14:textId="77777777" w:rsidR="00D64E61" w:rsidRDefault="00D64E61" w:rsidP="00D64E6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Rozbudzanie zainteresowań pięknem języka ojczystego. </w:t>
      </w:r>
    </w:p>
    <w:p w14:paraId="3D726402" w14:textId="77777777" w:rsidR="00D64E61" w:rsidRDefault="00D64E61" w:rsidP="00D64E61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Kształcenie nawyku prawidłowego stosowania podstawowych zasad ortograficznych i interpunkcyjnych.</w:t>
      </w:r>
    </w:p>
    <w:p w14:paraId="687363B6" w14:textId="77777777" w:rsidR="00D64E61" w:rsidRDefault="00D64E61" w:rsidP="00D64E61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Sprawdzenie wiedzy w zakresie poprawności językowej</w:t>
      </w:r>
    </w:p>
    <w:p w14:paraId="2DC525CB" w14:textId="77777777" w:rsidR="00D64E61" w:rsidRDefault="00D64E61" w:rsidP="00D64E61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Integracja uczniów wszystkich szkół biorących udział w konkursie</w:t>
      </w:r>
    </w:p>
    <w:p w14:paraId="7F47AD11" w14:textId="77777777" w:rsidR="00D64E61" w:rsidRDefault="00D64E61" w:rsidP="00D64E61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>IV.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ZAŁOŻENIA ORGANIZACYJNE </w:t>
      </w:r>
    </w:p>
    <w:p w14:paraId="7BC75A96" w14:textId="77777777" w:rsidR="00D64E61" w:rsidRDefault="00D64E61" w:rsidP="00D64E61">
      <w:pPr>
        <w:ind w:left="374" w:hanging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1.</w:t>
      </w:r>
      <w:r>
        <w:rPr>
          <w:rFonts w:ascii="Tahoma" w:hAnsi="Tahoma" w:cs="Tahoma"/>
          <w:sz w:val="22"/>
        </w:rPr>
        <w:t xml:space="preserve"> Konkurs przeprowadzany jest w trzech etapach: szkolny, półfinał powiatowy, finał powiatowy.</w:t>
      </w:r>
    </w:p>
    <w:p w14:paraId="29EB1E9C" w14:textId="77777777" w:rsidR="00D64E61" w:rsidRDefault="00D64E61" w:rsidP="00D64E61">
      <w:pPr>
        <w:ind w:left="374" w:hanging="374"/>
        <w:jc w:val="both"/>
        <w:rPr>
          <w:rFonts w:ascii="Tahoma" w:hAnsi="Tahoma" w:cs="Tahoma"/>
          <w:b/>
          <w:sz w:val="22"/>
        </w:rPr>
      </w:pPr>
    </w:p>
    <w:p w14:paraId="3C0212BA" w14:textId="77777777" w:rsidR="00D64E61" w:rsidRDefault="00D64E61" w:rsidP="00D64E61">
      <w:pPr>
        <w:ind w:left="374" w:hanging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2.</w:t>
      </w:r>
      <w:r>
        <w:rPr>
          <w:rFonts w:ascii="Tahoma" w:hAnsi="Tahoma" w:cs="Tahoma"/>
          <w:sz w:val="22"/>
        </w:rPr>
        <w:t xml:space="preserve"> Terminy:</w:t>
      </w:r>
    </w:p>
    <w:p w14:paraId="36952B0F" w14:textId="77777777" w:rsidR="00D64E61" w:rsidRDefault="00D64E61" w:rsidP="00D64E61">
      <w:pPr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1) Etap szkolny – przeprowadzony do </w:t>
      </w:r>
      <w:r>
        <w:rPr>
          <w:rFonts w:ascii="Tahoma" w:hAnsi="Tahoma" w:cs="Tahoma"/>
          <w:b/>
          <w:sz w:val="22"/>
        </w:rPr>
        <w:t xml:space="preserve">26 marca </w:t>
      </w:r>
      <w:r>
        <w:rPr>
          <w:rFonts w:ascii="Tahoma" w:hAnsi="Tahoma" w:cs="Tahoma"/>
          <w:b/>
          <w:bCs/>
          <w:sz w:val="22"/>
        </w:rPr>
        <w:t>2018 r.</w:t>
      </w:r>
      <w:r>
        <w:rPr>
          <w:rFonts w:ascii="Tahoma" w:hAnsi="Tahoma" w:cs="Tahoma"/>
          <w:sz w:val="22"/>
        </w:rPr>
        <w:t xml:space="preserve"> </w:t>
      </w:r>
    </w:p>
    <w:p w14:paraId="13A1AEDA" w14:textId="77777777" w:rsidR="00D64E61" w:rsidRDefault="00D64E61" w:rsidP="00D64E61">
      <w:pPr>
        <w:ind w:left="709" w:hanging="349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2) Etap powiatowy: </w:t>
      </w:r>
    </w:p>
    <w:p w14:paraId="3CBD90DA" w14:textId="77777777" w:rsidR="00D64E61" w:rsidRDefault="00D64E61" w:rsidP="00D64E61">
      <w:pPr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Półfinał – przeprowadzony w dniu </w:t>
      </w:r>
      <w:r>
        <w:rPr>
          <w:rFonts w:ascii="Tahoma" w:hAnsi="Tahoma" w:cs="Tahoma"/>
          <w:b/>
          <w:sz w:val="22"/>
        </w:rPr>
        <w:t>6 kwietnia 2018 r.</w:t>
      </w:r>
      <w:r>
        <w:rPr>
          <w:rFonts w:ascii="Tahoma" w:hAnsi="Tahoma" w:cs="Tahoma"/>
          <w:sz w:val="22"/>
        </w:rPr>
        <w:t xml:space="preserve"> w Zespole Szkół Ponadgimnazjalnych im. Jana Pawła II w Żurominie ul. Lidzbarska 27 (sala gimnastyczna) w godzinach:</w:t>
      </w:r>
    </w:p>
    <w:p w14:paraId="4F6AC2C0" w14:textId="77777777" w:rsidR="00D64E61" w:rsidRDefault="00D64E61" w:rsidP="00D64E61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11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- Szkoły</w:t>
      </w:r>
      <w:r>
        <w:rPr>
          <w:rFonts w:ascii="Tahoma" w:hAnsi="Tahoma" w:cs="Tahoma"/>
          <w:sz w:val="22"/>
          <w:vertAlign w:val="subscript"/>
        </w:rPr>
        <w:t xml:space="preserve"> </w:t>
      </w:r>
      <w:r>
        <w:rPr>
          <w:rFonts w:ascii="Tahoma" w:hAnsi="Tahoma" w:cs="Tahoma"/>
          <w:sz w:val="22"/>
        </w:rPr>
        <w:t xml:space="preserve">Podstawowe </w:t>
      </w:r>
    </w:p>
    <w:p w14:paraId="4DBE2B7F" w14:textId="77777777" w:rsidR="00D64E61" w:rsidRDefault="00D64E61" w:rsidP="00D64E61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12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Gimnazja</w:t>
      </w:r>
    </w:p>
    <w:p w14:paraId="1397889F" w14:textId="77777777" w:rsidR="00D64E61" w:rsidRDefault="00D64E61" w:rsidP="00D64E61">
      <w:pPr>
        <w:numPr>
          <w:ilvl w:val="0"/>
          <w:numId w:val="4"/>
        </w:numPr>
        <w:ind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12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13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Szkoły Ponadgimnazjalne</w:t>
      </w:r>
    </w:p>
    <w:p w14:paraId="3760FB4D" w14:textId="77777777" w:rsidR="00D64E61" w:rsidRDefault="00D64E61" w:rsidP="00D64E61">
      <w:pPr>
        <w:numPr>
          <w:ilvl w:val="0"/>
          <w:numId w:val="3"/>
        </w:numPr>
        <w:ind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Finał – przeprowadzony w dniu </w:t>
      </w:r>
      <w:r>
        <w:rPr>
          <w:rFonts w:ascii="Tahoma" w:hAnsi="Tahoma" w:cs="Tahoma"/>
          <w:b/>
          <w:sz w:val="22"/>
        </w:rPr>
        <w:t>13 kwietnia 2018 r.</w:t>
      </w:r>
      <w:r>
        <w:rPr>
          <w:rFonts w:ascii="Tahoma" w:hAnsi="Tahoma" w:cs="Tahoma"/>
          <w:sz w:val="22"/>
        </w:rPr>
        <w:t xml:space="preserve"> w Starostwie Powiatowym w Żurominie (sala konferencyjna) w godzinach:</w:t>
      </w:r>
    </w:p>
    <w:p w14:paraId="1E959403" w14:textId="77777777" w:rsidR="00D64E61" w:rsidRDefault="00D64E61" w:rsidP="00D64E61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11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- Szkoły</w:t>
      </w:r>
      <w:r>
        <w:rPr>
          <w:rFonts w:ascii="Tahoma" w:hAnsi="Tahoma" w:cs="Tahoma"/>
          <w:sz w:val="22"/>
          <w:vertAlign w:val="subscript"/>
        </w:rPr>
        <w:t xml:space="preserve"> </w:t>
      </w:r>
      <w:r>
        <w:rPr>
          <w:rFonts w:ascii="Tahoma" w:hAnsi="Tahoma" w:cs="Tahoma"/>
          <w:sz w:val="22"/>
        </w:rPr>
        <w:t xml:space="preserve">Podstawowe </w:t>
      </w:r>
    </w:p>
    <w:p w14:paraId="6B5C052A" w14:textId="77777777" w:rsidR="00D64E61" w:rsidRDefault="00D64E61" w:rsidP="00D64E61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12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Gimnazja</w:t>
      </w:r>
    </w:p>
    <w:p w14:paraId="443F0070" w14:textId="77777777" w:rsidR="00D64E61" w:rsidRDefault="00D64E61" w:rsidP="00D64E61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12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13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Szkoły Ponadgimnazjalne</w:t>
      </w:r>
    </w:p>
    <w:p w14:paraId="40009CFB" w14:textId="77777777" w:rsidR="00D64E61" w:rsidRDefault="00D64E61" w:rsidP="00D64E61">
      <w:pPr>
        <w:ind w:left="709" w:hanging="349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3) Protokoły z eliminacji szkolnych dyrektorzy szkół przekazują do Wydziału Zdrowia i Edukacji Starostwa Powiatowego w Żurominie, Plac Józefa Piłsudskiego 4 w jednej z proponowanych form: osobiście, pocztą, faxem na nr 657 35 35 lub drogą elektroniczną na adres: </w:t>
      </w:r>
      <w:hyperlink r:id="rId5" w:history="1">
        <w:r>
          <w:rPr>
            <w:rStyle w:val="Hipercze"/>
            <w:rFonts w:ascii="Tahoma" w:hAnsi="Tahoma" w:cs="Tahoma"/>
            <w:sz w:val="22"/>
          </w:rPr>
          <w:t>b.jackowska@zuromin-powiat.pl</w:t>
        </w:r>
      </w:hyperlink>
      <w:r>
        <w:rPr>
          <w:rFonts w:ascii="Tahoma" w:hAnsi="Tahoma" w:cs="Tahoma"/>
          <w:sz w:val="22"/>
        </w:rPr>
        <w:t xml:space="preserve"> do dnia </w:t>
      </w:r>
      <w:r>
        <w:rPr>
          <w:rFonts w:ascii="Tahoma" w:hAnsi="Tahoma" w:cs="Tahoma"/>
          <w:b/>
          <w:sz w:val="22"/>
        </w:rPr>
        <w:t>30 marca</w:t>
      </w:r>
      <w:r>
        <w:rPr>
          <w:rFonts w:ascii="Tahoma" w:hAnsi="Tahoma" w:cs="Tahoma"/>
          <w:b/>
          <w:bCs/>
          <w:sz w:val="22"/>
        </w:rPr>
        <w:t xml:space="preserve"> 2018 r</w:t>
      </w:r>
      <w:r>
        <w:rPr>
          <w:rFonts w:ascii="Tahoma" w:hAnsi="Tahoma" w:cs="Tahoma"/>
          <w:sz w:val="22"/>
        </w:rPr>
        <w:t xml:space="preserve">. </w:t>
      </w:r>
    </w:p>
    <w:p w14:paraId="72933048" w14:textId="77777777" w:rsidR="00D64E61" w:rsidRDefault="00D64E61" w:rsidP="00D64E61">
      <w:pPr>
        <w:ind w:left="709" w:hanging="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Protokół w wersji elektronicznej dostępny na stronie </w:t>
      </w:r>
      <w:hyperlink r:id="rId6" w:history="1">
        <w:r>
          <w:rPr>
            <w:rStyle w:val="Hipercze"/>
            <w:sz w:val="22"/>
          </w:rPr>
          <w:t>www.zuromin-powiat.pl</w:t>
        </w:r>
      </w:hyperlink>
      <w:r>
        <w:rPr>
          <w:rFonts w:ascii="Tahoma" w:hAnsi="Tahoma" w:cs="Tahoma"/>
          <w:sz w:val="22"/>
        </w:rPr>
        <w:t xml:space="preserve">  </w:t>
      </w:r>
    </w:p>
    <w:p w14:paraId="13B037F7" w14:textId="77777777" w:rsidR="00D64E61" w:rsidRDefault="00D64E61" w:rsidP="00D64E61">
      <w:pPr>
        <w:ind w:left="709" w:hanging="1"/>
        <w:jc w:val="both"/>
        <w:rPr>
          <w:rFonts w:ascii="Tahoma" w:hAnsi="Tahoma" w:cs="Tahoma"/>
          <w:sz w:val="22"/>
        </w:rPr>
      </w:pPr>
    </w:p>
    <w:p w14:paraId="6A5FB14E" w14:textId="77777777" w:rsidR="00D64E61" w:rsidRDefault="00D64E61" w:rsidP="00D64E61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3.</w:t>
      </w:r>
      <w:r>
        <w:rPr>
          <w:rFonts w:ascii="Tahoma" w:hAnsi="Tahoma" w:cs="Tahoma"/>
          <w:sz w:val="22"/>
        </w:rPr>
        <w:t xml:space="preserve"> Szkoły wyłaniają w eliminacjach szkolnych do półfinału powiatowego:</w:t>
      </w:r>
    </w:p>
    <w:p w14:paraId="7421EE7A" w14:textId="77777777" w:rsidR="00D64E61" w:rsidRDefault="00D64E61" w:rsidP="00D64E61">
      <w:pPr>
        <w:numPr>
          <w:ilvl w:val="0"/>
          <w:numId w:val="6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 reprezentantów - szkoły podstawowe</w:t>
      </w:r>
    </w:p>
    <w:p w14:paraId="54C6A2CC" w14:textId="77777777" w:rsidR="00D64E61" w:rsidRDefault="00D64E61" w:rsidP="00D64E61">
      <w:pPr>
        <w:numPr>
          <w:ilvl w:val="0"/>
          <w:numId w:val="6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 reprezentantów – gimnazja</w:t>
      </w:r>
    </w:p>
    <w:p w14:paraId="63605C46" w14:textId="77777777" w:rsidR="00D64E61" w:rsidRDefault="00D64E61" w:rsidP="00D64E61">
      <w:pPr>
        <w:numPr>
          <w:ilvl w:val="0"/>
          <w:numId w:val="6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 reprezentantów - szkoły ponadgimnazjalne</w:t>
      </w:r>
    </w:p>
    <w:p w14:paraId="02C0E66A" w14:textId="77777777" w:rsidR="00D64E61" w:rsidRDefault="00D64E61" w:rsidP="00D64E61">
      <w:pPr>
        <w:pStyle w:val="Tekstpodstawowy"/>
        <w:ind w:left="374" w:hanging="374"/>
        <w:rPr>
          <w:rFonts w:ascii="Tahoma" w:hAnsi="Tahoma" w:cs="Tahoma"/>
          <w:b/>
          <w:bCs/>
          <w:sz w:val="22"/>
        </w:rPr>
      </w:pPr>
    </w:p>
    <w:p w14:paraId="3D542316" w14:textId="77777777" w:rsidR="00D64E61" w:rsidRDefault="00D64E61" w:rsidP="00D64E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 xml:space="preserve"> Przebieg etapu szkolnego konkursu:</w:t>
      </w:r>
    </w:p>
    <w:p w14:paraId="5FD2CDC5" w14:textId="77777777" w:rsidR="00D64E61" w:rsidRDefault="00D64E61" w:rsidP="00D64E61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Etap szkolny konkursu przeprowadza powołana przez dyrektora szkoły Szkolna Komisja Konkursowa, która przygotowuje treść dyktand do etapu szkolnego konkursu </w:t>
      </w:r>
    </w:p>
    <w:p w14:paraId="352CFA0D" w14:textId="77777777" w:rsidR="00D64E61" w:rsidRDefault="00D64E61" w:rsidP="00D64E61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Dyrektor szkoły odpowiada za prawidłowy przebieg etapu szkolnego</w:t>
      </w:r>
    </w:p>
    <w:p w14:paraId="19818563" w14:textId="77777777" w:rsidR="00D64E61" w:rsidRDefault="00D64E61" w:rsidP="00D64E61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3) Uczniowie z najmniejszą ilością błędów zostają zakwalifikowani do etapu powiatowego, z zastrzeżeniem pkt. 4)  </w:t>
      </w:r>
    </w:p>
    <w:p w14:paraId="18E6F771" w14:textId="77777777" w:rsidR="00D64E61" w:rsidRDefault="00D64E61" w:rsidP="00D64E61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W przypadku stwierdzenia takiej samej ilości błędów przez większą liczbę uczniów kwalifikujących się do etapu powiatowego Szkolna Komisja Konkursowa przeprowadza dogrywkę w celu wyłonienia wymienionej w pkt. IV ust. 3 regulaminu liczby reprezentantów szkoły. </w:t>
      </w:r>
    </w:p>
    <w:p w14:paraId="6FAF60AC" w14:textId="77777777" w:rsidR="00D64E61" w:rsidRDefault="00D64E61" w:rsidP="00D64E61">
      <w:pPr>
        <w:jc w:val="both"/>
        <w:rPr>
          <w:rFonts w:ascii="Tahoma" w:hAnsi="Tahoma" w:cs="Tahoma"/>
          <w:b/>
          <w:sz w:val="22"/>
          <w:szCs w:val="22"/>
        </w:rPr>
      </w:pPr>
    </w:p>
    <w:p w14:paraId="361C9049" w14:textId="77777777" w:rsidR="00D64E61" w:rsidRDefault="00D64E61" w:rsidP="00D64E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 xml:space="preserve"> Przebieg etapu powiatowego konkursu:</w:t>
      </w:r>
    </w:p>
    <w:p w14:paraId="00D80648" w14:textId="77777777" w:rsidR="00D64E61" w:rsidRDefault="00D64E61" w:rsidP="00D64E61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Etap powiatowy przeprowadza Powiatowa Komisja Konkursowa powołana przez Starostę Żuromińskiego, w skład której wchodzi przynajmniej dwóch nauczycieli języka polskiego</w:t>
      </w:r>
    </w:p>
    <w:p w14:paraId="7A75AFC0" w14:textId="77777777" w:rsidR="00D64E61" w:rsidRDefault="00D64E61" w:rsidP="00D64E61">
      <w:pPr>
        <w:ind w:left="567" w:hanging="28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>2) Dyktanda,</w:t>
      </w:r>
      <w:r>
        <w:rPr>
          <w:rFonts w:ascii="Tahoma" w:hAnsi="Tahoma" w:cs="Tahoma"/>
          <w:sz w:val="22"/>
        </w:rPr>
        <w:t xml:space="preserve">  dostosowane do kategorii wiekowej uczestników, przygotowane zostaną przez nauczyciela polonistę – członka Komisji Konkursowej</w:t>
      </w:r>
    </w:p>
    <w:p w14:paraId="0FE4506A" w14:textId="77777777" w:rsidR="00D64E61" w:rsidRDefault="00D64E61" w:rsidP="00D64E61">
      <w:pPr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3) </w:t>
      </w:r>
      <w:r>
        <w:rPr>
          <w:rFonts w:ascii="Tahoma" w:hAnsi="Tahoma" w:cs="Tahoma"/>
          <w:sz w:val="22"/>
        </w:rPr>
        <w:t>Półfinał konkursu wyłoni siedmiu finalistów z każdej kategorii</w:t>
      </w:r>
    </w:p>
    <w:p w14:paraId="44EDB4AB" w14:textId="77777777" w:rsidR="00D64E61" w:rsidRDefault="00D64E61" w:rsidP="00D64E61">
      <w:pPr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4) Finał konkursu wyłoni Powiatowego Mistrza Ortografii oraz II i III miejsce w każdej kategorii wiekowej</w:t>
      </w:r>
    </w:p>
    <w:p w14:paraId="6E38ECDE" w14:textId="77777777" w:rsidR="00D64E61" w:rsidRDefault="00D64E61" w:rsidP="00D64E61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>5) Dla trzech najlepszych uczniów w każdej kategorii przewidywane są dyplomy oraz nagrody rzeczowe.</w:t>
      </w:r>
    </w:p>
    <w:p w14:paraId="18E3FE4E" w14:textId="77777777" w:rsidR="00D64E61" w:rsidRDefault="00D64E61" w:rsidP="00D64E61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 xml:space="preserve">6) O wynikach półfinału zostaną powiadomione pisemnie tylko te szkoły, których uczniowie zakwalifikowali się do finału. </w:t>
      </w:r>
    </w:p>
    <w:p w14:paraId="7D9FC156" w14:textId="77777777" w:rsidR="00D64E61" w:rsidRDefault="00D64E61" w:rsidP="00D64E61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>7) Wyniki półfinału oraz finału zostaną zamieszczone na stronie internetowej Starostwa Powiatowego www.zuromin-powiat.pl</w:t>
      </w:r>
    </w:p>
    <w:p w14:paraId="74C8F9A0" w14:textId="77777777" w:rsidR="00D64E61" w:rsidRDefault="00D64E61" w:rsidP="00D64E61">
      <w:pPr>
        <w:jc w:val="both"/>
        <w:rPr>
          <w:rFonts w:ascii="Tahoma" w:hAnsi="Tahoma" w:cs="Tahoma"/>
          <w:sz w:val="22"/>
        </w:rPr>
      </w:pPr>
    </w:p>
    <w:p w14:paraId="5D1D52DA" w14:textId="77777777" w:rsidR="00D64E61" w:rsidRDefault="00D64E61" w:rsidP="00D64E61">
      <w:pPr>
        <w:ind w:left="374" w:hanging="374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6. </w:t>
      </w:r>
      <w:r>
        <w:rPr>
          <w:rFonts w:ascii="Tahoma" w:hAnsi="Tahoma" w:cs="Tahoma"/>
          <w:sz w:val="22"/>
        </w:rPr>
        <w:t xml:space="preserve"> Zasady obowiązujące podczas pisania dyktanda:</w:t>
      </w:r>
    </w:p>
    <w:p w14:paraId="49006C68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Czas pisania dyktanda – 45 minut</w:t>
      </w:r>
    </w:p>
    <w:p w14:paraId="304BAB3F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Wszystkie prace w etapie powiatowym są kodowane</w:t>
      </w:r>
    </w:p>
    <w:p w14:paraId="61F56514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Dyktowanego tekstu dyktanda nie wolno pisać drukowanymi literami</w:t>
      </w:r>
    </w:p>
    <w:p w14:paraId="1E339E43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Ocenie podlega poprawność ortograficzna, interpunkcyjna, a także staranność zapisu,</w:t>
      </w:r>
    </w:p>
    <w:p w14:paraId="3D4B3CB1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Wszystkie słowa i znaki interpunkcyjne zapisane nieczytelnie i niejednoznacznie będą interpretowane na niekorzyść uczestnika i uważane za błąd</w:t>
      </w:r>
    </w:p>
    <w:p w14:paraId="0A642FAA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Naniesienie poprawki dokonywane jest poprzez przekreślenie wyrazu i czytelne zapisanie właściwej wersji obok lub nad wyrazem przekreślonym,</w:t>
      </w:r>
    </w:p>
    <w:p w14:paraId="40854CAC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czasie pisania dyktanda nie wolno rozmawiać, korzystać ze słowników ortograficznych oraz innych pomocy naukowych, odpisywać, używać korektora</w:t>
      </w:r>
    </w:p>
    <w:p w14:paraId="54DB3A00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Laureatem I miejsca zostanie osoba, która popełni najmniej błędów lub nie popełni ich wcale (liczą się kolejno błędy ortograficzne, interpunkcyjne oraz staranność zapisu),</w:t>
      </w:r>
    </w:p>
    <w:p w14:paraId="794CF1D5" w14:textId="77777777" w:rsidR="00D64E61" w:rsidRDefault="00D64E61" w:rsidP="00D64E6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sz w:val="22"/>
          <w:szCs w:val="20"/>
          <w:u w:val="single"/>
        </w:rPr>
      </w:pPr>
      <w:r>
        <w:rPr>
          <w:rFonts w:ascii="Tahoma" w:hAnsi="Tahoma" w:cs="Tahoma"/>
          <w:sz w:val="22"/>
        </w:rPr>
        <w:t xml:space="preserve">W przypadku stwierdzenia takiej samej ilości błędów Komisja ma prawo do przeprowadzenia pisemnej dogrywki w celu wyłonienia laureatów I, II, lub III miejsca </w:t>
      </w:r>
    </w:p>
    <w:p w14:paraId="17E65E6F" w14:textId="77777777" w:rsidR="00D64E61" w:rsidRDefault="00D64E61" w:rsidP="00D64E61">
      <w:pPr>
        <w:numPr>
          <w:ilvl w:val="0"/>
          <w:numId w:val="7"/>
        </w:numPr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color w:val="000000"/>
          <w:sz w:val="22"/>
          <w:szCs w:val="20"/>
          <w:u w:val="single"/>
        </w:rPr>
        <w:t>Laureaci pierwszego miejsca poszczególnych kategorii poprzedniej edycji Konkursu mogą pisać dyktando tylko poza regulaminem, chyba że stali się uczniami szkoły wyższego szczebla.</w:t>
      </w:r>
    </w:p>
    <w:p w14:paraId="7BC18B15" w14:textId="77777777" w:rsidR="00D64E61" w:rsidRDefault="00D64E61" w:rsidP="00D64E61">
      <w:pPr>
        <w:jc w:val="both"/>
        <w:rPr>
          <w:rFonts w:ascii="Tahoma" w:hAnsi="Tahoma" w:cs="Tahoma"/>
          <w:sz w:val="22"/>
        </w:rPr>
      </w:pPr>
    </w:p>
    <w:p w14:paraId="4B019EC3" w14:textId="77777777" w:rsidR="00D64E61" w:rsidRDefault="00D64E61" w:rsidP="00D64E61">
      <w:pPr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V.</w:t>
      </w:r>
      <w:r>
        <w:rPr>
          <w:rFonts w:ascii="Tahoma" w:hAnsi="Tahoma" w:cs="Tahoma"/>
          <w:sz w:val="22"/>
        </w:rPr>
        <w:t xml:space="preserve">  Organizatorzy nie zwracają prac uczestnikom. Wglądu do swojej pracy można dokonać w Wydziale Zdrowia i Edukacji Starostwa Powiatowego w Żurominie po ogłoszeniu wyników konkursu.</w:t>
      </w:r>
    </w:p>
    <w:p w14:paraId="18347BAE" w14:textId="77777777" w:rsidR="00D64E61" w:rsidRDefault="00D64E61" w:rsidP="00D64E61">
      <w:pPr>
        <w:ind w:left="561" w:hanging="561"/>
        <w:jc w:val="both"/>
        <w:rPr>
          <w:rFonts w:ascii="Tahoma" w:hAnsi="Tahoma" w:cs="Tahoma"/>
          <w:b/>
          <w:bCs/>
          <w:sz w:val="22"/>
        </w:rPr>
      </w:pPr>
    </w:p>
    <w:p w14:paraId="307977B6" w14:textId="77777777" w:rsidR="00D64E61" w:rsidRDefault="00D64E61" w:rsidP="00D64E61">
      <w:pPr>
        <w:ind w:left="561" w:hanging="56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VI.</w:t>
      </w:r>
      <w:r>
        <w:rPr>
          <w:rFonts w:ascii="Tahoma" w:hAnsi="Tahoma" w:cs="Tahoma"/>
          <w:sz w:val="22"/>
        </w:rPr>
        <w:t xml:space="preserve"> O terminie i miejscu wręczenia nagród i dyplomów finaliści zostaną powiadomieni pismem skierowanym do dyrektora szkoły.</w:t>
      </w:r>
    </w:p>
    <w:p w14:paraId="3EF24F1E" w14:textId="77777777" w:rsidR="00D64E61" w:rsidRDefault="00D64E61" w:rsidP="00D64E61">
      <w:pPr>
        <w:jc w:val="both"/>
        <w:rPr>
          <w:rFonts w:ascii="Tahoma" w:hAnsi="Tahoma" w:cs="Tahoma"/>
          <w:sz w:val="22"/>
        </w:rPr>
      </w:pPr>
    </w:p>
    <w:p w14:paraId="70D20F1B" w14:textId="77777777" w:rsidR="00D64E61" w:rsidRDefault="00D64E61" w:rsidP="00D64E61">
      <w:pPr>
        <w:pStyle w:val="Tekstpodstawowywcity2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VII.</w:t>
      </w:r>
      <w:r>
        <w:rPr>
          <w:rFonts w:ascii="Tahoma" w:hAnsi="Tahoma" w:cs="Tahoma"/>
          <w:sz w:val="22"/>
        </w:rPr>
        <w:t xml:space="preserve"> Sprawy nie uregulowane w niniejszym regulaminie rozstrzyga przewodniczący właściwej Komisji Konkursowej</w:t>
      </w:r>
    </w:p>
    <w:p w14:paraId="459A7D83" w14:textId="77777777" w:rsidR="00D64E61" w:rsidRDefault="00D64E61" w:rsidP="00D64E61">
      <w:pPr>
        <w:pStyle w:val="Tekstpodstawowywcity2"/>
        <w:ind w:firstLine="0"/>
        <w:rPr>
          <w:rFonts w:ascii="Tahoma" w:hAnsi="Tahoma" w:cs="Tahoma"/>
          <w:sz w:val="22"/>
        </w:rPr>
      </w:pPr>
    </w:p>
    <w:p w14:paraId="53969281" w14:textId="22BA7131" w:rsidR="002367EF" w:rsidRDefault="00D64E61" w:rsidP="001A4E15">
      <w:pPr>
        <w:pStyle w:val="Tekstpodstawowywcity2"/>
      </w:pPr>
      <w:r>
        <w:rPr>
          <w:rFonts w:ascii="Tahoma" w:hAnsi="Tahoma" w:cs="Tahoma"/>
          <w:b/>
          <w:bCs/>
          <w:sz w:val="22"/>
        </w:rPr>
        <w:lastRenderedPageBreak/>
        <w:t>VIII.</w:t>
      </w:r>
      <w:r>
        <w:rPr>
          <w:rFonts w:ascii="Tahoma" w:hAnsi="Tahoma" w:cs="Tahoma"/>
          <w:sz w:val="22"/>
        </w:rPr>
        <w:t xml:space="preserve"> Informacji na temat konkursu udziela Wydział Zdrowia i Edukacji Starostwa Powiatowego w Żurominie, Plac Józefa Piłsuds</w:t>
      </w:r>
      <w:r w:rsidR="001720E7">
        <w:rPr>
          <w:rFonts w:ascii="Tahoma" w:hAnsi="Tahoma" w:cs="Tahoma"/>
          <w:sz w:val="22"/>
        </w:rPr>
        <w:t>kiego 4, tel. 657 47 00 wew. 27</w:t>
      </w:r>
      <w:bookmarkStart w:id="0" w:name="_GoBack"/>
      <w:bookmarkEnd w:id="0"/>
    </w:p>
    <w:sectPr w:rsidR="0023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AD"/>
    <w:rsid w:val="001720E7"/>
    <w:rsid w:val="001A4E15"/>
    <w:rsid w:val="002367EF"/>
    <w:rsid w:val="003348B1"/>
    <w:rsid w:val="003E285F"/>
    <w:rsid w:val="007E77AD"/>
    <w:rsid w:val="007F67C6"/>
    <w:rsid w:val="00991264"/>
    <w:rsid w:val="00D64E61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BC73"/>
  <w15:chartTrackingRefBased/>
  <w15:docId w15:val="{F8443E79-C280-4639-9681-CB21B53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D64E61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64E6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D64E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64E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4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64E61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4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romin-powiat.pl" TargetMode="External"/><Relationship Id="rId5" Type="http://schemas.openxmlformats.org/officeDocument/2006/relationships/hyperlink" Target="mailto:b.jackowska@zuromin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Jackowska</dc:creator>
  <cp:keywords/>
  <dc:description/>
  <cp:lastModifiedBy>Piotr Węgrzyn</cp:lastModifiedBy>
  <cp:revision>6</cp:revision>
  <dcterms:created xsi:type="dcterms:W3CDTF">2018-03-06T13:18:00Z</dcterms:created>
  <dcterms:modified xsi:type="dcterms:W3CDTF">2018-03-09T08:07:00Z</dcterms:modified>
</cp:coreProperties>
</file>